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lang w:val="en-US" w:eastAsia="zh-CN"/>
        </w:rPr>
        <w:t>武汉设计工程学院</w:t>
      </w:r>
      <w:r>
        <w:rPr>
          <w:rFonts w:hint="eastAsia" w:ascii="方正小标宋简体" w:hAnsi="方正小标宋_GBK" w:eastAsia="方正小标宋简体"/>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ascii="黑体" w:hAnsi="黑体"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ascii="黑体" w:hAnsi="黑体"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jc w:val="center"/>
        <w:textAlignment w:val="auto"/>
        <w:rPr>
          <w:rFonts w:ascii="黑体" w:hAnsi="黑体"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cs="Times New Roman"/>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rPr>
      </w:pPr>
      <w:r>
        <w:rPr>
          <w:rFonts w:hint="eastAsia" w:ascii="黑体" w:hAnsi="黑体" w:eastAsia="黑体"/>
          <w:sz w:val="32"/>
          <w:szCs w:val="36"/>
        </w:rPr>
        <w:t>课程名称：</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u w:val="single"/>
        </w:rPr>
      </w:pPr>
      <w:r>
        <w:rPr>
          <w:rFonts w:hint="eastAsia" w:ascii="黑体" w:hAnsi="黑体" w:eastAsia="黑体"/>
          <w:sz w:val="32"/>
          <w:szCs w:val="36"/>
        </w:rPr>
        <w:t>专业类代码：</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u w:val="single"/>
        </w:rPr>
      </w:pPr>
      <w:r>
        <w:rPr>
          <w:rFonts w:hint="eastAsia" w:ascii="黑体" w:hAnsi="黑体" w:eastAsia="黑体"/>
          <w:sz w:val="32"/>
          <w:szCs w:val="36"/>
        </w:rPr>
        <w:t>课程负责人：</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ascii="黑体" w:hAnsi="黑体" w:eastAsia="黑体"/>
          <w:sz w:val="32"/>
          <w:szCs w:val="36"/>
        </w:rPr>
      </w:pPr>
      <w:r>
        <w:rPr>
          <w:rFonts w:hint="eastAsia" w:ascii="黑体" w:hAnsi="黑体" w:eastAsia="黑体"/>
          <w:sz w:val="32"/>
          <w:szCs w:val="36"/>
        </w:rPr>
        <w:t>联系电话：</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hint="default" w:ascii="黑体" w:hAnsi="黑体" w:eastAsia="黑体"/>
          <w:sz w:val="32"/>
          <w:szCs w:val="36"/>
          <w:u w:val="single"/>
          <w:lang w:val="en-US" w:eastAsia="zh-CN"/>
        </w:rPr>
      </w:pPr>
      <w:r>
        <w:rPr>
          <w:rFonts w:hint="eastAsia" w:ascii="黑体" w:hAnsi="黑体" w:eastAsia="黑体"/>
          <w:sz w:val="32"/>
          <w:szCs w:val="36"/>
        </w:rPr>
        <w:t>申报学校：</w:t>
      </w:r>
      <w:r>
        <w:rPr>
          <w:rFonts w:hint="eastAsia" w:ascii="黑体" w:hAnsi="黑体" w:eastAsia="黑体"/>
          <w:color w:val="C00000"/>
          <w:sz w:val="32"/>
          <w:szCs w:val="36"/>
          <w:lang w:val="en-US" w:eastAsia="zh-CN"/>
        </w:rPr>
        <w:t>武汉设计工程学院</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hint="default" w:ascii="黑体" w:hAnsi="黑体" w:eastAsia="黑体"/>
          <w:sz w:val="32"/>
          <w:szCs w:val="36"/>
          <w:lang w:val="en-US" w:eastAsia="zh-CN"/>
        </w:rPr>
      </w:pPr>
      <w:r>
        <w:rPr>
          <w:rFonts w:hint="eastAsia" w:ascii="黑体" w:hAnsi="黑体" w:eastAsia="黑体"/>
          <w:sz w:val="32"/>
          <w:szCs w:val="36"/>
        </w:rPr>
        <w:t>填表日期：</w:t>
      </w:r>
      <w:r>
        <w:rPr>
          <w:rFonts w:hint="eastAsia" w:ascii="黑体" w:hAnsi="黑体" w:eastAsia="黑体"/>
          <w:color w:val="C00000"/>
          <w:sz w:val="32"/>
          <w:szCs w:val="36"/>
          <w:lang w:val="en-US" w:eastAsia="zh-CN"/>
        </w:rPr>
        <w:t>202×年×月×日</w:t>
      </w:r>
    </w:p>
    <w:p>
      <w:pPr>
        <w:keepNext w:val="0"/>
        <w:keepLines w:val="0"/>
        <w:pageBreakBefore w:val="0"/>
        <w:widowControl w:val="0"/>
        <w:kinsoku/>
        <w:wordWrap/>
        <w:overflowPunct/>
        <w:topLinePunct w:val="0"/>
        <w:autoSpaceDE/>
        <w:autoSpaceDN/>
        <w:bidi w:val="0"/>
        <w:adjustRightInd/>
        <w:snapToGrid/>
        <w:spacing w:line="560" w:lineRule="exact"/>
        <w:ind w:right="0" w:firstLine="1280" w:firstLineChars="400"/>
        <w:textAlignment w:val="auto"/>
        <w:rPr>
          <w:rFonts w:hint="default" w:ascii="仿宋_GB2312" w:hAnsi="黑体" w:eastAsia="黑体" w:cs="Times New Roman"/>
          <w:sz w:val="32"/>
          <w:szCs w:val="36"/>
          <w:u w:val="single"/>
          <w:lang w:val="en-US" w:eastAsia="zh-CN"/>
        </w:rPr>
      </w:pPr>
      <w:r>
        <w:rPr>
          <w:rFonts w:ascii="黑体" w:hAnsi="黑体" w:eastAsia="黑体"/>
          <w:sz w:val="32"/>
          <w:szCs w:val="36"/>
        </w:rPr>
        <w:t>推荐</w:t>
      </w:r>
      <w:r>
        <w:rPr>
          <w:rFonts w:hint="eastAsia" w:ascii="黑体" w:hAnsi="黑体" w:eastAsia="黑体"/>
          <w:sz w:val="32"/>
          <w:szCs w:val="36"/>
        </w:rPr>
        <w:t>单位：</w:t>
      </w:r>
      <w:r>
        <w:rPr>
          <w:rFonts w:hint="eastAsia" w:ascii="黑体" w:hAnsi="黑体" w:eastAsia="黑体"/>
          <w:color w:val="C00000"/>
          <w:sz w:val="32"/>
          <w:szCs w:val="36"/>
          <w:lang w:val="en-US" w:eastAsia="zh-CN"/>
        </w:rPr>
        <w:t>××学院</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pacing w:line="560" w:lineRule="exact"/>
        <w:jc w:val="center"/>
        <w:rPr>
          <w:rFonts w:ascii="黑体" w:hAnsi="黑体" w:eastAsia="黑体"/>
          <w:sz w:val="36"/>
          <w:szCs w:val="36"/>
        </w:rPr>
      </w:pPr>
      <w:r>
        <w:rPr>
          <w:rFonts w:hint="eastAsia" w:ascii="黑体" w:hAnsi="黑体" w:eastAsia="黑体"/>
          <w:sz w:val="36"/>
          <w:szCs w:val="36"/>
          <w:lang w:val="en-US" w:eastAsia="zh-CN"/>
        </w:rPr>
        <w:t>教务处</w:t>
      </w:r>
      <w:r>
        <w:rPr>
          <w:rFonts w:ascii="黑体" w:hAnsi="黑体" w:eastAsia="黑体"/>
          <w:sz w:val="36"/>
          <w:szCs w:val="36"/>
        </w:rPr>
        <w:t>制</w:t>
      </w:r>
    </w:p>
    <w:p>
      <w:pPr>
        <w:spacing w:line="560" w:lineRule="exact"/>
        <w:jc w:val="center"/>
        <w:rPr>
          <w:rFonts w:ascii="黑体" w:hAnsi="黑体" w:eastAsia="黑体"/>
          <w:sz w:val="36"/>
          <w:szCs w:val="36"/>
        </w:rPr>
      </w:pPr>
      <w:r>
        <w:rPr>
          <w:rFonts w:hint="eastAsia" w:ascii="黑体" w:hAnsi="黑体" w:eastAsia="黑体"/>
          <w:sz w:val="36"/>
          <w:szCs w:val="36"/>
        </w:rPr>
        <w:t>二〇二</w:t>
      </w:r>
      <w:r>
        <w:rPr>
          <w:rFonts w:hint="eastAsia" w:ascii="黑体" w:hAnsi="黑体" w:eastAsia="黑体"/>
          <w:color w:val="C00000"/>
          <w:sz w:val="32"/>
          <w:szCs w:val="36"/>
          <w:lang w:val="en-US" w:eastAsia="zh-CN"/>
        </w:rPr>
        <w:t>×</w:t>
      </w:r>
      <w:r>
        <w:rPr>
          <w:rFonts w:hint="eastAsia" w:ascii="黑体" w:hAnsi="黑体" w:eastAsia="黑体"/>
          <w:sz w:val="36"/>
          <w:szCs w:val="36"/>
        </w:rPr>
        <w:t>年</w:t>
      </w:r>
    </w:p>
    <w:p>
      <w:pPr>
        <w:snapToGrid w:val="0"/>
        <w:spacing w:line="240" w:lineRule="atLeast"/>
        <w:ind w:firstLine="539"/>
        <w:jc w:val="center"/>
        <w:rPr>
          <w:rFonts w:ascii="黑体" w:hAnsi="黑体" w:eastAsia="黑体"/>
          <w:sz w:val="28"/>
        </w:rPr>
      </w:pPr>
      <w:bookmarkStart w:id="0" w:name="_GoBack"/>
      <w:bookmarkEnd w:id="0"/>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○国家级、省级线上一流课程及名称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○国家级、省级虚拟仿真实验教学一流课程及名称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0"/>
                <w:numId w:val="0"/>
              </w:numPr>
              <w:shd w:val="clear" w:color="auto" w:fill="auto"/>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材料，为确保质量，教务处将在推荐省级一流课程前集中录制“说课”视频</w:t>
            </w:r>
            <w:r>
              <w:rPr>
                <w:rFonts w:hint="eastAsia" w:ascii="仿宋_GB2312" w:hAnsi="仿宋_GB2312" w:eastAsia="仿宋_GB2312" w:cs="仿宋_GB2312"/>
                <w:b/>
                <w:bCs/>
                <w:kern w:val="0"/>
                <w:sz w:val="24"/>
                <w:szCs w:val="24"/>
                <w:highlight w:val="none"/>
              </w:rPr>
              <w:t>）</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bCs/>
                <w:kern w:val="0"/>
                <w:sz w:val="24"/>
                <w:szCs w:val="24"/>
              </w:rPr>
              <w:t>2.教学设计样例说明（必须提供）</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学院</w:t>
            </w:r>
            <w:r>
              <w:rPr>
                <w:rFonts w:hint="eastAsia" w:ascii="仿宋_GB2312" w:hAnsi="仿宋_GB2312" w:eastAsia="仿宋_GB2312" w:cs="仿宋_GB2312"/>
                <w:kern w:val="0"/>
                <w:sz w:val="24"/>
                <w:szCs w:val="24"/>
              </w:rPr>
              <w:t>盖章。）</w:t>
            </w:r>
          </w:p>
          <w:p>
            <w:pPr>
              <w:pStyle w:val="8"/>
              <w:numPr>
                <w:ilvl w:val="0"/>
                <w:numId w:val="0"/>
              </w:numPr>
              <w:spacing w:line="340" w:lineRule="atLeast"/>
              <w:ind w:firstLine="482" w:firstLineChars="200"/>
              <w:rPr>
                <w:rFonts w:ascii="仿宋_GB2312" w:hAnsi="仿宋_GB2312" w:eastAsia="仿宋_GB2312" w:cs="仿宋_GB2312"/>
                <w:b/>
                <w:bCs/>
                <w:kern w:val="0"/>
                <w:sz w:val="24"/>
                <w:szCs w:val="24"/>
                <w:highlight w:val="none"/>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highlight w:val="none"/>
              </w:rPr>
              <w:t>选择性提供</w:t>
            </w:r>
            <w:r>
              <w:rPr>
                <w:rFonts w:hint="eastAsia" w:ascii="仿宋_GB2312" w:hAnsi="仿宋_GB2312" w:eastAsia="仿宋_GB2312" w:cs="仿宋_GB2312"/>
                <w:b/>
                <w:bCs/>
                <w:kern w:val="0"/>
                <w:sz w:val="24"/>
                <w:szCs w:val="24"/>
                <w:highlight w:val="none"/>
                <w:lang w:val="en-US" w:eastAsia="zh-CN"/>
              </w:rPr>
              <w:t>材料，为确保质量，有需要录制视频的老师到教务处登记后，教务处安排时间录制</w:t>
            </w:r>
            <w:r>
              <w:rPr>
                <w:rFonts w:hint="eastAsia" w:ascii="仿宋_GB2312" w:hAnsi="仿宋_GB2312" w:eastAsia="仿宋_GB2312" w:cs="仿宋_GB2312"/>
                <w:b/>
                <w:bCs/>
                <w:kern w:val="0"/>
                <w:sz w:val="24"/>
                <w:szCs w:val="24"/>
                <w:highlight w:val="none"/>
              </w:rPr>
              <w:t>）</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numPr>
                <w:ilvl w:val="0"/>
                <w:numId w:val="0"/>
              </w:numPr>
              <w:spacing w:line="340" w:lineRule="atLeas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highlight w:val="none"/>
              </w:rPr>
              <w:t>选择性提供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0"/>
                <w:numId w:val="0"/>
              </w:numPr>
              <w:spacing w:line="340" w:lineRule="atLeast"/>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highlight w:val="none"/>
              </w:rPr>
              <w:t>选择性提供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E6DCBD-3356-4DD2-9D4F-6E9DC752B4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28AFFEB-A66D-4735-A522-E1E09868C32D}"/>
  </w:font>
  <w:font w:name="方正小标宋简体">
    <w:panose1 w:val="03000509000000000000"/>
    <w:charset w:val="86"/>
    <w:family w:val="script"/>
    <w:pitch w:val="default"/>
    <w:sig w:usb0="00000001" w:usb1="080E0000" w:usb2="00000000" w:usb3="00000000" w:csb0="00040000" w:csb1="00000000"/>
    <w:embedRegular r:id="rId3" w:fontKey="{FCF8356D-4219-4C6A-9C61-89D01C15B5DD}"/>
  </w:font>
  <w:font w:name="方正小标宋_GBK">
    <w:panose1 w:val="02000000000000000000"/>
    <w:charset w:val="86"/>
    <w:family w:val="script"/>
    <w:pitch w:val="default"/>
    <w:sig w:usb0="A00002BF" w:usb1="38CF7CFA" w:usb2="00082016" w:usb3="00000000" w:csb0="00040001" w:csb1="00000000"/>
    <w:embedRegular r:id="rId4" w:fontKey="{B2E96B76-4141-4F7E-B23B-570F351BCC82}"/>
  </w:font>
  <w:font w:name="仿宋_GB2312">
    <w:panose1 w:val="02010609030101010101"/>
    <w:charset w:val="86"/>
    <w:family w:val="modern"/>
    <w:pitch w:val="default"/>
    <w:sig w:usb0="00000001" w:usb1="080E0000" w:usb2="00000000" w:usb3="00000000" w:csb0="00040000" w:csb1="00000000"/>
    <w:embedRegular r:id="rId5" w:fontKey="{A7BDDDEA-00F8-4CAF-AC1B-9716A771FF86}"/>
  </w:font>
  <w:font w:name="仿宋">
    <w:panose1 w:val="02010609060101010101"/>
    <w:charset w:val="86"/>
    <w:family w:val="modern"/>
    <w:pitch w:val="default"/>
    <w:sig w:usb0="800002BF" w:usb1="38CF7CFA" w:usb2="00000016" w:usb3="00000000" w:csb0="00040001" w:csb1="00000000"/>
    <w:embedRegular r:id="rId6" w:fontKey="{1268790C-BE31-4274-8884-EEF674170600}"/>
  </w:font>
  <w:font w:name="Wingdings 2">
    <w:altName w:val="Wingdings"/>
    <w:panose1 w:val="05020102010507070707"/>
    <w:charset w:val="02"/>
    <w:family w:val="roman"/>
    <w:pitch w:val="default"/>
    <w:sig w:usb0="00000000" w:usb1="00000000" w:usb2="00000000" w:usb3="00000000" w:csb0="80000000" w:csb1="00000000"/>
    <w:embedRegular r:id="rId7" w:fontKey="{9E563588-228C-41C2-84C3-C27586BDBF42}"/>
  </w:font>
  <w:font w:name="楷体">
    <w:panose1 w:val="02010609060101010101"/>
    <w:charset w:val="86"/>
    <w:family w:val="modern"/>
    <w:pitch w:val="default"/>
    <w:sig w:usb0="800002BF" w:usb1="38CF7CFA" w:usb2="00000016" w:usb3="00000000" w:csb0="00040001" w:csb1="00000000"/>
    <w:embedRegular r:id="rId8" w:fontKey="{9C386F52-5F94-4E8C-88D4-693B58EFFE6C}"/>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314882"/>
    <w:rsid w:val="00112D6D"/>
    <w:rsid w:val="0015272F"/>
    <w:rsid w:val="00191D62"/>
    <w:rsid w:val="001F35E2"/>
    <w:rsid w:val="002E0C19"/>
    <w:rsid w:val="002E0FD3"/>
    <w:rsid w:val="002F517B"/>
    <w:rsid w:val="00302885"/>
    <w:rsid w:val="0030690E"/>
    <w:rsid w:val="00314882"/>
    <w:rsid w:val="00340220"/>
    <w:rsid w:val="003A6DA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BE7EF2"/>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0E9F4151"/>
    <w:rsid w:val="101D6869"/>
    <w:rsid w:val="151B3540"/>
    <w:rsid w:val="1613084D"/>
    <w:rsid w:val="16484990"/>
    <w:rsid w:val="18504ACE"/>
    <w:rsid w:val="19D2047B"/>
    <w:rsid w:val="1AC51FB0"/>
    <w:rsid w:val="266D7073"/>
    <w:rsid w:val="27FF31A9"/>
    <w:rsid w:val="29005128"/>
    <w:rsid w:val="2A0037A9"/>
    <w:rsid w:val="2A0B797C"/>
    <w:rsid w:val="3235635A"/>
    <w:rsid w:val="36C51DAC"/>
    <w:rsid w:val="3B3C0217"/>
    <w:rsid w:val="3B6100A5"/>
    <w:rsid w:val="3EAB5075"/>
    <w:rsid w:val="3EAB7837"/>
    <w:rsid w:val="45AC63EA"/>
    <w:rsid w:val="4DE07D51"/>
    <w:rsid w:val="4E1659BD"/>
    <w:rsid w:val="55137824"/>
    <w:rsid w:val="57525990"/>
    <w:rsid w:val="576F47C5"/>
    <w:rsid w:val="582A65A2"/>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2462</Words>
  <Characters>2526</Characters>
  <Lines>18</Lines>
  <Paragraphs>5</Paragraphs>
  <TotalTime>0</TotalTime>
  <ScaleCrop>false</ScaleCrop>
  <LinksUpToDate>false</LinksUpToDate>
  <CharactersWithSpaces>2587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2022-04-21T03:35:00Z</dcterms:created>
  <dc:creator>hep</dc:creator>
  <cp:lastModifiedBy>WPS_1649386491</cp:lastModifiedBy>
  <dcterms:modified xsi:type="dcterms:W3CDTF">2024-05-21T07:31:27Z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637CD763B2FE4ED6B85897875E6E2A95_13</vt:lpwstr>
  </property>
</Properties>
</file>