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258BB7">
      <w:pPr>
        <w:jc w:val="center"/>
        <w:rPr>
          <w:rFonts w:ascii="微软雅黑" w:hAnsi="微软雅黑" w:eastAsia="微软雅黑" w:cs="微软雅黑"/>
          <w:b/>
          <w:bCs/>
          <w:i w:val="0"/>
          <w:iCs w:val="0"/>
          <w:caps w:val="0"/>
          <w:color w:val="333333"/>
          <w:spacing w:val="0"/>
          <w:sz w:val="36"/>
          <w:szCs w:val="36"/>
        </w:rPr>
      </w:pPr>
      <w:r>
        <w:rPr>
          <w:rFonts w:ascii="微软雅黑" w:hAnsi="微软雅黑" w:eastAsia="微软雅黑" w:cs="微软雅黑"/>
          <w:b/>
          <w:bCs/>
          <w:i w:val="0"/>
          <w:iCs w:val="0"/>
          <w:caps w:val="0"/>
          <w:color w:val="333333"/>
          <w:spacing w:val="0"/>
          <w:sz w:val="36"/>
          <w:szCs w:val="36"/>
        </w:rPr>
        <w:t>大赛存证流程</w:t>
      </w:r>
    </w:p>
    <w:p w14:paraId="6D9CAC4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bdr w:val="none" w:color="auto" w:sz="0" w:space="0"/>
        </w:rPr>
        <w:t>艺贝平台现已开通艺贝版权小程序和艺贝官网两个端口提供给好创意用户进行IP存证，各端口具体操作如下：</w:t>
      </w:r>
    </w:p>
    <w:p w14:paraId="19ADF4C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bdr w:val="none" w:color="auto" w:sz="0" w:space="0"/>
        </w:rPr>
        <w:br w:type="textWrapping"/>
      </w:r>
      <w:r>
        <w:rPr>
          <w:rStyle w:val="5"/>
          <w:rFonts w:hint="eastAsia" w:ascii="微软雅黑" w:hAnsi="微软雅黑" w:eastAsia="微软雅黑" w:cs="微软雅黑"/>
          <w:i w:val="0"/>
          <w:iCs w:val="0"/>
          <w:caps w:val="0"/>
          <w:color w:val="FFFFFF"/>
          <w:spacing w:val="0"/>
          <w:sz w:val="27"/>
          <w:szCs w:val="27"/>
          <w:bdr w:val="none" w:color="auto" w:sz="0" w:space="0"/>
          <w:shd w:val="clear" w:fill="16A085"/>
        </w:rPr>
        <w:t> 端口1：艺贝版权小程序 </w:t>
      </w:r>
    </w:p>
    <w:p w14:paraId="1D0C071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bdr w:val="none" w:color="auto" w:sz="0" w:space="0"/>
        </w:rPr>
        <w:br w:type="textWrapping"/>
      </w:r>
      <w:r>
        <w:rPr>
          <w:rFonts w:hint="eastAsia" w:ascii="微软雅黑" w:hAnsi="微软雅黑" w:eastAsia="微软雅黑" w:cs="微软雅黑"/>
          <w:i w:val="0"/>
          <w:iCs w:val="0"/>
          <w:caps w:val="0"/>
          <w:color w:val="333333"/>
          <w:spacing w:val="0"/>
          <w:sz w:val="24"/>
          <w:szCs w:val="24"/>
          <w:bdr w:val="none" w:color="auto" w:sz="0" w:space="0"/>
        </w:rPr>
        <w:t>一、登录好创意账号，在作品列表点击</w:t>
      </w:r>
      <w:r>
        <w:rPr>
          <w:rStyle w:val="5"/>
          <w:rFonts w:hint="eastAsia" w:ascii="微软雅黑" w:hAnsi="微软雅黑" w:eastAsia="微软雅黑" w:cs="微软雅黑"/>
          <w:i w:val="0"/>
          <w:iCs w:val="0"/>
          <w:caps w:val="0"/>
          <w:color w:val="C0392B"/>
          <w:spacing w:val="0"/>
          <w:sz w:val="24"/>
          <w:szCs w:val="24"/>
          <w:bdr w:val="none" w:color="auto" w:sz="0" w:space="0"/>
        </w:rPr>
        <w:t>【作品存证】</w:t>
      </w:r>
      <w:r>
        <w:rPr>
          <w:rFonts w:hint="eastAsia" w:ascii="微软雅黑" w:hAnsi="微软雅黑" w:eastAsia="微软雅黑" w:cs="微软雅黑"/>
          <w:i w:val="0"/>
          <w:iCs w:val="0"/>
          <w:caps w:val="0"/>
          <w:color w:val="333333"/>
          <w:spacing w:val="0"/>
          <w:sz w:val="24"/>
          <w:szCs w:val="24"/>
          <w:bdr w:val="none" w:color="auto" w:sz="0" w:space="0"/>
        </w:rPr>
        <w:t>，通过使用微信扫码二维码即可在艺贝版权小程序开启存证之旅</w:t>
      </w:r>
    </w:p>
    <w:p w14:paraId="4C2FC8A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bdr w:val="none" w:color="auto" w:sz="0" w:space="0"/>
        </w:rPr>
        <w:t> </w:t>
      </w:r>
    </w:p>
    <w:p w14:paraId="392E7E7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u w:val="none"/>
          <w:bdr w:val="none" w:color="auto" w:sz="0" w:space="0"/>
        </w:rPr>
        <w:drawing>
          <wp:inline distT="0" distB="0" distL="114300" distR="114300">
            <wp:extent cx="5130165" cy="1812925"/>
            <wp:effectExtent l="0" t="0" r="13335" b="15875"/>
            <wp:docPr id="15" name="图片 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5"/>
                    <a:stretch>
                      <a:fillRect/>
                    </a:stretch>
                  </pic:blipFill>
                  <pic:spPr>
                    <a:xfrm>
                      <a:off x="0" y="0"/>
                      <a:ext cx="5130165" cy="1812925"/>
                    </a:xfrm>
                    <a:prstGeom prst="rect">
                      <a:avLst/>
                    </a:prstGeom>
                    <a:noFill/>
                    <a:ln w="9525">
                      <a:noFill/>
                    </a:ln>
                  </pic:spPr>
                </pic:pic>
              </a:graphicData>
            </a:graphic>
          </wp:inline>
        </w:drawing>
      </w:r>
    </w:p>
    <w:p w14:paraId="7897DCE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bdr w:val="none" w:color="auto" w:sz="0" w:space="0"/>
        </w:rPr>
        <w:t> </w:t>
      </w:r>
    </w:p>
    <w:p w14:paraId="57F5573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u w:val="none"/>
          <w:bdr w:val="none" w:color="auto" w:sz="0" w:space="0"/>
        </w:rPr>
        <w:drawing>
          <wp:inline distT="0" distB="0" distL="114300" distR="114300">
            <wp:extent cx="4610100" cy="2809875"/>
            <wp:effectExtent l="0" t="0" r="0" b="9525"/>
            <wp:docPr id="12" name="图片 2" descr="IMG_257">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7"/>
                    <pic:cNvPicPr>
                      <a:picLocks noChangeAspect="1"/>
                    </pic:cNvPicPr>
                  </pic:nvPicPr>
                  <pic:blipFill>
                    <a:blip r:embed="rId7"/>
                    <a:stretch>
                      <a:fillRect/>
                    </a:stretch>
                  </pic:blipFill>
                  <pic:spPr>
                    <a:xfrm>
                      <a:off x="0" y="0"/>
                      <a:ext cx="4610100" cy="2809875"/>
                    </a:xfrm>
                    <a:prstGeom prst="rect">
                      <a:avLst/>
                    </a:prstGeom>
                    <a:noFill/>
                    <a:ln w="9525">
                      <a:noFill/>
                    </a:ln>
                  </pic:spPr>
                </pic:pic>
              </a:graphicData>
            </a:graphic>
          </wp:inline>
        </w:drawing>
      </w:r>
    </w:p>
    <w:p w14:paraId="145CA9D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bdr w:val="none" w:color="auto" w:sz="0" w:space="0"/>
        </w:rPr>
        <w:t>二、选择作品类型</w:t>
      </w:r>
    </w:p>
    <w:p w14:paraId="67A1DF6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u w:val="none"/>
          <w:bdr w:val="none" w:color="auto" w:sz="0" w:space="0"/>
        </w:rPr>
        <w:drawing>
          <wp:inline distT="0" distB="0" distL="114300" distR="114300">
            <wp:extent cx="2410460" cy="7296150"/>
            <wp:effectExtent l="0" t="0" r="8890" b="0"/>
            <wp:docPr id="16" name="图片 3" descr="IMG_25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IMG_258"/>
                    <pic:cNvPicPr>
                      <a:picLocks noChangeAspect="1"/>
                    </pic:cNvPicPr>
                  </pic:nvPicPr>
                  <pic:blipFill>
                    <a:blip r:embed="rId9"/>
                    <a:stretch>
                      <a:fillRect/>
                    </a:stretch>
                  </pic:blipFill>
                  <pic:spPr>
                    <a:xfrm>
                      <a:off x="0" y="0"/>
                      <a:ext cx="2410460" cy="72961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sz w:val="24"/>
          <w:szCs w:val="24"/>
          <w:u w:val="none"/>
          <w:bdr w:val="none" w:color="auto" w:sz="0" w:space="0"/>
        </w:rPr>
        <w:drawing>
          <wp:inline distT="0" distB="0" distL="114300" distR="114300">
            <wp:extent cx="2820035" cy="7258685"/>
            <wp:effectExtent l="0" t="0" r="18415" b="18415"/>
            <wp:docPr id="17" name="图片 4" descr="IMG_25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IMG_259"/>
                    <pic:cNvPicPr>
                      <a:picLocks noChangeAspect="1"/>
                    </pic:cNvPicPr>
                  </pic:nvPicPr>
                  <pic:blipFill>
                    <a:blip r:embed="rId11"/>
                    <a:stretch>
                      <a:fillRect/>
                    </a:stretch>
                  </pic:blipFill>
                  <pic:spPr>
                    <a:xfrm>
                      <a:off x="0" y="0"/>
                      <a:ext cx="2820035" cy="7258685"/>
                    </a:xfrm>
                    <a:prstGeom prst="rect">
                      <a:avLst/>
                    </a:prstGeom>
                    <a:noFill/>
                    <a:ln w="9525">
                      <a:noFill/>
                    </a:ln>
                  </pic:spPr>
                </pic:pic>
              </a:graphicData>
            </a:graphic>
          </wp:inline>
        </w:drawing>
      </w:r>
    </w:p>
    <w:p w14:paraId="036E03B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bdr w:val="none" w:color="auto" w:sz="0" w:space="0"/>
        </w:rPr>
        <w:t> </w:t>
      </w:r>
    </w:p>
    <w:p w14:paraId="6CB1C1E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bdr w:val="none" w:color="auto" w:sz="0" w:space="0"/>
        </w:rPr>
        <w:t>三、选择权利人，勾选后点击</w:t>
      </w:r>
      <w:r>
        <w:rPr>
          <w:rStyle w:val="5"/>
          <w:rFonts w:hint="eastAsia" w:ascii="微软雅黑" w:hAnsi="微软雅黑" w:eastAsia="微软雅黑" w:cs="微软雅黑"/>
          <w:i w:val="0"/>
          <w:iCs w:val="0"/>
          <w:caps w:val="0"/>
          <w:color w:val="C0392B"/>
          <w:spacing w:val="0"/>
          <w:sz w:val="24"/>
          <w:szCs w:val="24"/>
          <w:bdr w:val="none" w:color="auto" w:sz="0" w:space="0"/>
        </w:rPr>
        <w:t>【确定】</w:t>
      </w:r>
      <w:r>
        <w:rPr>
          <w:rFonts w:hint="eastAsia" w:ascii="微软雅黑" w:hAnsi="微软雅黑" w:eastAsia="微软雅黑" w:cs="微软雅黑"/>
          <w:i w:val="0"/>
          <w:iCs w:val="0"/>
          <w:caps w:val="0"/>
          <w:color w:val="333333"/>
          <w:spacing w:val="0"/>
          <w:sz w:val="24"/>
          <w:szCs w:val="24"/>
          <w:bdr w:val="none" w:color="auto" w:sz="0" w:space="0"/>
        </w:rPr>
        <w:t>即可成功添加权利人</w:t>
      </w:r>
    </w:p>
    <w:p w14:paraId="2FACC1C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u w:val="none"/>
          <w:bdr w:val="none" w:color="auto" w:sz="0" w:space="0"/>
        </w:rPr>
        <w:drawing>
          <wp:inline distT="0" distB="0" distL="114300" distR="114300">
            <wp:extent cx="2667000" cy="6934200"/>
            <wp:effectExtent l="0" t="0" r="0" b="0"/>
            <wp:docPr id="13" name="图片 5" descr="IMG_26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60"/>
                    <pic:cNvPicPr>
                      <a:picLocks noChangeAspect="1"/>
                    </pic:cNvPicPr>
                  </pic:nvPicPr>
                  <pic:blipFill>
                    <a:blip r:embed="rId13"/>
                    <a:stretch>
                      <a:fillRect/>
                    </a:stretch>
                  </pic:blipFill>
                  <pic:spPr>
                    <a:xfrm>
                      <a:off x="0" y="0"/>
                      <a:ext cx="2667000" cy="69342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sz w:val="24"/>
          <w:szCs w:val="24"/>
          <w:u w:val="none"/>
          <w:bdr w:val="none" w:color="auto" w:sz="0" w:space="0"/>
        </w:rPr>
        <w:drawing>
          <wp:inline distT="0" distB="0" distL="114300" distR="114300">
            <wp:extent cx="2550795" cy="6887210"/>
            <wp:effectExtent l="0" t="0" r="1905" b="8890"/>
            <wp:docPr id="14" name="图片 6" descr="IMG_26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61"/>
                    <pic:cNvPicPr>
                      <a:picLocks noChangeAspect="1"/>
                    </pic:cNvPicPr>
                  </pic:nvPicPr>
                  <pic:blipFill>
                    <a:blip r:embed="rId15"/>
                    <a:stretch>
                      <a:fillRect/>
                    </a:stretch>
                  </pic:blipFill>
                  <pic:spPr>
                    <a:xfrm>
                      <a:off x="0" y="0"/>
                      <a:ext cx="2550795" cy="6887210"/>
                    </a:xfrm>
                    <a:prstGeom prst="rect">
                      <a:avLst/>
                    </a:prstGeom>
                    <a:noFill/>
                    <a:ln w="9525">
                      <a:noFill/>
                    </a:ln>
                  </pic:spPr>
                </pic:pic>
              </a:graphicData>
            </a:graphic>
          </wp:inline>
        </w:drawing>
      </w:r>
    </w:p>
    <w:p w14:paraId="776AE3D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4"/>
          <w:szCs w:val="24"/>
          <w:bdr w:val="none" w:color="auto" w:sz="0" w:space="0"/>
        </w:rPr>
      </w:pPr>
      <w:r>
        <w:rPr>
          <w:rFonts w:hint="eastAsia" w:ascii="微软雅黑" w:hAnsi="微软雅黑" w:eastAsia="微软雅黑" w:cs="微软雅黑"/>
          <w:i w:val="0"/>
          <w:iCs w:val="0"/>
          <w:caps w:val="0"/>
          <w:color w:val="333333"/>
          <w:spacing w:val="0"/>
          <w:sz w:val="24"/>
          <w:szCs w:val="24"/>
          <w:bdr w:val="none" w:color="auto" w:sz="0" w:space="0"/>
        </w:rPr>
        <w:t> </w:t>
      </w:r>
    </w:p>
    <w:p w14:paraId="401163D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4"/>
          <w:szCs w:val="24"/>
          <w:bdr w:val="none" w:color="auto" w:sz="0" w:space="0"/>
        </w:rPr>
      </w:pPr>
    </w:p>
    <w:p w14:paraId="342499C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4"/>
          <w:szCs w:val="24"/>
          <w:bdr w:val="none" w:color="auto" w:sz="0" w:space="0"/>
        </w:rPr>
      </w:pPr>
    </w:p>
    <w:p w14:paraId="4F91CB0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4"/>
          <w:szCs w:val="24"/>
          <w:bdr w:val="none" w:color="auto" w:sz="0" w:space="0"/>
        </w:rPr>
      </w:pPr>
    </w:p>
    <w:p w14:paraId="105169F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bdr w:val="none" w:color="auto" w:sz="0" w:space="0"/>
        </w:rPr>
        <w:t>四、点击</w:t>
      </w:r>
      <w:r>
        <w:rPr>
          <w:rStyle w:val="5"/>
          <w:rFonts w:hint="eastAsia" w:ascii="微软雅黑" w:hAnsi="微软雅黑" w:eastAsia="微软雅黑" w:cs="微软雅黑"/>
          <w:i w:val="0"/>
          <w:iCs w:val="0"/>
          <w:caps w:val="0"/>
          <w:color w:val="C0392B"/>
          <w:spacing w:val="0"/>
          <w:sz w:val="24"/>
          <w:szCs w:val="24"/>
          <w:bdr w:val="none" w:color="auto" w:sz="0" w:space="0"/>
        </w:rPr>
        <w:t>【立即存证】</w:t>
      </w:r>
      <w:r>
        <w:rPr>
          <w:rFonts w:hint="eastAsia" w:ascii="微软雅黑" w:hAnsi="微软雅黑" w:eastAsia="微软雅黑" w:cs="微软雅黑"/>
          <w:i w:val="0"/>
          <w:iCs w:val="0"/>
          <w:caps w:val="0"/>
          <w:color w:val="333333"/>
          <w:spacing w:val="0"/>
          <w:sz w:val="24"/>
          <w:szCs w:val="24"/>
          <w:bdr w:val="none" w:color="auto" w:sz="0" w:space="0"/>
        </w:rPr>
        <w:t>即可完成此次作品存证，系统马上返回存证结果，用户可在存证结果页点击【查看我的存证】查看存证结果和证书</w:t>
      </w:r>
    </w:p>
    <w:p w14:paraId="2496C02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bdr w:val="none" w:color="auto" w:sz="0" w:space="0"/>
        </w:rPr>
        <w:t> </w:t>
      </w:r>
    </w:p>
    <w:p w14:paraId="3BF5319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微软雅黑" w:hAnsi="微软雅黑" w:eastAsia="微软雅黑" w:cs="微软雅黑"/>
          <w:i w:val="0"/>
          <w:iCs w:val="0"/>
          <w:caps w:val="0"/>
          <w:color w:val="333333"/>
          <w:spacing w:val="0"/>
          <w:sz w:val="24"/>
          <w:szCs w:val="24"/>
          <w:u w:val="none"/>
        </w:rPr>
      </w:pPr>
    </w:p>
    <w:p w14:paraId="0A9D048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u w:val="none"/>
        </w:rPr>
        <w:drawing>
          <wp:inline distT="0" distB="0" distL="114300" distR="114300">
            <wp:extent cx="2543810" cy="5619750"/>
            <wp:effectExtent l="0" t="0" r="8890" b="0"/>
            <wp:docPr id="18" name="图片 7" descr="IMG_26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IMG_262"/>
                    <pic:cNvPicPr>
                      <a:picLocks noChangeAspect="1"/>
                    </pic:cNvPicPr>
                  </pic:nvPicPr>
                  <pic:blipFill>
                    <a:blip r:embed="rId17"/>
                    <a:stretch>
                      <a:fillRect/>
                    </a:stretch>
                  </pic:blipFill>
                  <pic:spPr>
                    <a:xfrm>
                      <a:off x="0" y="0"/>
                      <a:ext cx="2543810" cy="56197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sz w:val="24"/>
          <w:szCs w:val="24"/>
          <w:u w:val="none"/>
          <w:bdr w:val="none" w:color="auto" w:sz="0" w:space="0"/>
        </w:rPr>
        <w:drawing>
          <wp:inline distT="0" distB="0" distL="114300" distR="114300">
            <wp:extent cx="2587625" cy="5506085"/>
            <wp:effectExtent l="0" t="0" r="3175" b="18415"/>
            <wp:docPr id="8" name="图片 8" descr="IMG_26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9"/>
                    <a:stretch>
                      <a:fillRect/>
                    </a:stretch>
                  </pic:blipFill>
                  <pic:spPr>
                    <a:xfrm>
                      <a:off x="0" y="0"/>
                      <a:ext cx="2587625" cy="5506085"/>
                    </a:xfrm>
                    <a:prstGeom prst="rect">
                      <a:avLst/>
                    </a:prstGeom>
                    <a:noFill/>
                    <a:ln w="9525">
                      <a:noFill/>
                    </a:ln>
                  </pic:spPr>
                </pic:pic>
              </a:graphicData>
            </a:graphic>
          </wp:inline>
        </w:drawing>
      </w:r>
    </w:p>
    <w:p w14:paraId="294CE62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微软雅黑" w:hAnsi="微软雅黑" w:eastAsia="微软雅黑" w:cs="微软雅黑"/>
          <w:i w:val="0"/>
          <w:iCs w:val="0"/>
          <w:caps w:val="0"/>
          <w:color w:val="333333"/>
          <w:spacing w:val="0"/>
          <w:sz w:val="24"/>
          <w:szCs w:val="24"/>
          <w:bdr w:val="none" w:color="auto" w:sz="0" w:space="0"/>
        </w:rPr>
      </w:pPr>
    </w:p>
    <w:p w14:paraId="16F33EA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微软雅黑" w:hAnsi="微软雅黑" w:eastAsia="微软雅黑" w:cs="微软雅黑"/>
          <w:i w:val="0"/>
          <w:iCs w:val="0"/>
          <w:caps w:val="0"/>
          <w:color w:val="333333"/>
          <w:spacing w:val="0"/>
          <w:sz w:val="24"/>
          <w:szCs w:val="24"/>
          <w:bdr w:val="none" w:color="auto" w:sz="0" w:space="0"/>
        </w:rPr>
      </w:pPr>
    </w:p>
    <w:p w14:paraId="1970F58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微软雅黑" w:hAnsi="微软雅黑" w:eastAsia="微软雅黑" w:cs="微软雅黑"/>
          <w:i w:val="0"/>
          <w:iCs w:val="0"/>
          <w:caps w:val="0"/>
          <w:color w:val="333333"/>
          <w:spacing w:val="0"/>
          <w:sz w:val="24"/>
          <w:szCs w:val="24"/>
          <w:bdr w:val="none" w:color="auto" w:sz="0" w:space="0"/>
        </w:rPr>
      </w:pPr>
    </w:p>
    <w:p w14:paraId="2CC6489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bdr w:val="none" w:color="auto" w:sz="0" w:space="0"/>
        </w:rPr>
        <w:t>五、也可在【我的】页面点击</w:t>
      </w:r>
      <w:r>
        <w:rPr>
          <w:rStyle w:val="5"/>
          <w:rFonts w:hint="eastAsia" w:ascii="微软雅黑" w:hAnsi="微软雅黑" w:eastAsia="微软雅黑" w:cs="微软雅黑"/>
          <w:i w:val="0"/>
          <w:iCs w:val="0"/>
          <w:caps w:val="0"/>
          <w:color w:val="C0392B"/>
          <w:spacing w:val="0"/>
          <w:sz w:val="24"/>
          <w:szCs w:val="24"/>
          <w:bdr w:val="none" w:color="auto" w:sz="0" w:space="0"/>
        </w:rPr>
        <w:t>【我的作品】</w:t>
      </w:r>
      <w:r>
        <w:rPr>
          <w:rFonts w:hint="eastAsia" w:ascii="微软雅黑" w:hAnsi="微软雅黑" w:eastAsia="微软雅黑" w:cs="微软雅黑"/>
          <w:i w:val="0"/>
          <w:iCs w:val="0"/>
          <w:caps w:val="0"/>
          <w:color w:val="333333"/>
          <w:spacing w:val="0"/>
          <w:sz w:val="24"/>
          <w:szCs w:val="24"/>
          <w:bdr w:val="none" w:color="auto" w:sz="0" w:space="0"/>
        </w:rPr>
        <w:t>查看存证结果和证书</w:t>
      </w:r>
      <w:r>
        <w:rPr>
          <w:rFonts w:hint="eastAsia" w:ascii="微软雅黑" w:hAnsi="微软雅黑" w:eastAsia="微软雅黑" w:cs="微软雅黑"/>
          <w:i w:val="0"/>
          <w:iCs w:val="0"/>
          <w:caps w:val="0"/>
          <w:color w:val="333333"/>
          <w:spacing w:val="0"/>
          <w:sz w:val="24"/>
          <w:szCs w:val="24"/>
          <w:bdr w:val="none" w:color="auto" w:sz="0" w:space="0"/>
        </w:rPr>
        <w:br w:type="textWrapping"/>
      </w:r>
      <w:r>
        <w:rPr>
          <w:rFonts w:hint="eastAsia" w:ascii="微软雅黑" w:hAnsi="微软雅黑" w:eastAsia="微软雅黑" w:cs="微软雅黑"/>
          <w:i w:val="0"/>
          <w:iCs w:val="0"/>
          <w:caps w:val="0"/>
          <w:color w:val="333333"/>
          <w:spacing w:val="0"/>
          <w:sz w:val="24"/>
          <w:szCs w:val="24"/>
          <w:bdr w:val="none" w:color="auto" w:sz="0" w:space="0"/>
        </w:rPr>
        <w:t>   </w:t>
      </w:r>
    </w:p>
    <w:p w14:paraId="377DC6B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u w:val="none"/>
        </w:rPr>
        <w:drawing>
          <wp:inline distT="0" distB="0" distL="114300" distR="114300">
            <wp:extent cx="1714500" cy="4262120"/>
            <wp:effectExtent l="0" t="0" r="0" b="5080"/>
            <wp:docPr id="7" name="图片 9" descr="IMG_26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IMG_264"/>
                    <pic:cNvPicPr>
                      <a:picLocks noChangeAspect="1"/>
                    </pic:cNvPicPr>
                  </pic:nvPicPr>
                  <pic:blipFill>
                    <a:blip r:embed="rId21"/>
                    <a:stretch>
                      <a:fillRect/>
                    </a:stretch>
                  </pic:blipFill>
                  <pic:spPr>
                    <a:xfrm>
                      <a:off x="0" y="0"/>
                      <a:ext cx="1714500" cy="426212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sz w:val="24"/>
          <w:szCs w:val="24"/>
          <w:u w:val="none"/>
        </w:rPr>
        <w:drawing>
          <wp:inline distT="0" distB="0" distL="114300" distR="114300">
            <wp:extent cx="1807845" cy="4231005"/>
            <wp:effectExtent l="0" t="0" r="1905" b="17145"/>
            <wp:docPr id="5" name="图片 10" descr="IMG_26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IMG_265"/>
                    <pic:cNvPicPr>
                      <a:picLocks noChangeAspect="1"/>
                    </pic:cNvPicPr>
                  </pic:nvPicPr>
                  <pic:blipFill>
                    <a:blip r:embed="rId23"/>
                    <a:stretch>
                      <a:fillRect/>
                    </a:stretch>
                  </pic:blipFill>
                  <pic:spPr>
                    <a:xfrm>
                      <a:off x="0" y="0"/>
                      <a:ext cx="1807845" cy="423100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sz w:val="24"/>
          <w:szCs w:val="24"/>
          <w:u w:val="none"/>
          <w:bdr w:val="none" w:color="auto" w:sz="0" w:space="0"/>
        </w:rPr>
        <w:drawing>
          <wp:inline distT="0" distB="0" distL="114300" distR="114300">
            <wp:extent cx="1642110" cy="4231005"/>
            <wp:effectExtent l="0" t="0" r="15240" b="17145"/>
            <wp:docPr id="9" name="图片 11" descr="IMG_26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IMG_266"/>
                    <pic:cNvPicPr>
                      <a:picLocks noChangeAspect="1"/>
                    </pic:cNvPicPr>
                  </pic:nvPicPr>
                  <pic:blipFill>
                    <a:blip r:embed="rId25"/>
                    <a:stretch>
                      <a:fillRect/>
                    </a:stretch>
                  </pic:blipFill>
                  <pic:spPr>
                    <a:xfrm>
                      <a:off x="0" y="0"/>
                      <a:ext cx="1642110" cy="4231005"/>
                    </a:xfrm>
                    <a:prstGeom prst="rect">
                      <a:avLst/>
                    </a:prstGeom>
                    <a:noFill/>
                    <a:ln w="9525">
                      <a:noFill/>
                    </a:ln>
                  </pic:spPr>
                </pic:pic>
              </a:graphicData>
            </a:graphic>
          </wp:inline>
        </w:drawing>
      </w:r>
    </w:p>
    <w:p w14:paraId="7849D2C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bdr w:val="none" w:color="auto" w:sz="0" w:space="0"/>
        </w:rPr>
        <w:t> </w:t>
      </w:r>
    </w:p>
    <w:p w14:paraId="1B62AA4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微软雅黑" w:hAnsi="微软雅黑" w:eastAsia="微软雅黑" w:cs="微软雅黑"/>
          <w:i w:val="0"/>
          <w:iCs w:val="0"/>
          <w:caps w:val="0"/>
          <w:color w:val="333333"/>
          <w:spacing w:val="0"/>
          <w:sz w:val="24"/>
          <w:szCs w:val="24"/>
        </w:rPr>
      </w:pPr>
      <w:r>
        <w:rPr>
          <w:rStyle w:val="5"/>
          <w:rFonts w:hint="eastAsia" w:ascii="微软雅黑" w:hAnsi="微软雅黑" w:eastAsia="微软雅黑" w:cs="微软雅黑"/>
          <w:i w:val="0"/>
          <w:iCs w:val="0"/>
          <w:caps w:val="0"/>
          <w:color w:val="FFFFFF"/>
          <w:spacing w:val="0"/>
          <w:sz w:val="27"/>
          <w:szCs w:val="27"/>
          <w:bdr w:val="none" w:color="auto" w:sz="0" w:space="0"/>
          <w:shd w:val="clear" w:fill="16A085"/>
        </w:rPr>
        <w:t> 端口2：艺贝官网 </w:t>
      </w:r>
    </w:p>
    <w:p w14:paraId="086F6B4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bdr w:val="none" w:color="auto" w:sz="0" w:space="0"/>
        </w:rPr>
        <w:br w:type="textWrapping"/>
      </w:r>
      <w:r>
        <w:rPr>
          <w:rFonts w:hint="eastAsia" w:ascii="微软雅黑" w:hAnsi="微软雅黑" w:eastAsia="微软雅黑" w:cs="微软雅黑"/>
          <w:i w:val="0"/>
          <w:iCs w:val="0"/>
          <w:caps w:val="0"/>
          <w:color w:val="333333"/>
          <w:spacing w:val="0"/>
          <w:sz w:val="24"/>
          <w:szCs w:val="24"/>
          <w:bdr w:val="none" w:color="auto" w:sz="0" w:space="0"/>
        </w:rPr>
        <w:t>一、若用户需要存证除参赛作品外的其他作品，可点击</w:t>
      </w:r>
      <w:r>
        <w:rPr>
          <w:rStyle w:val="5"/>
          <w:rFonts w:hint="eastAsia" w:ascii="微软雅黑" w:hAnsi="微软雅黑" w:eastAsia="微软雅黑" w:cs="微软雅黑"/>
          <w:i w:val="0"/>
          <w:iCs w:val="0"/>
          <w:caps w:val="0"/>
          <w:color w:val="C0392B"/>
          <w:spacing w:val="0"/>
          <w:sz w:val="24"/>
          <w:szCs w:val="24"/>
          <w:bdr w:val="none" w:color="auto" w:sz="0" w:space="0"/>
        </w:rPr>
        <w:t>【进入艺贝】</w:t>
      </w:r>
      <w:r>
        <w:rPr>
          <w:rFonts w:hint="eastAsia" w:ascii="微软雅黑" w:hAnsi="微软雅黑" w:eastAsia="微软雅黑" w:cs="微软雅黑"/>
          <w:i w:val="0"/>
          <w:iCs w:val="0"/>
          <w:caps w:val="0"/>
          <w:color w:val="333333"/>
          <w:spacing w:val="0"/>
          <w:sz w:val="24"/>
          <w:szCs w:val="24"/>
          <w:bdr w:val="none" w:color="auto" w:sz="0" w:space="0"/>
        </w:rPr>
        <w:t>开启存证之旅</w:t>
      </w:r>
    </w:p>
    <w:p w14:paraId="14CBBD2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bdr w:val="none" w:color="auto" w:sz="0" w:space="0"/>
        </w:rPr>
        <w:br w:type="textWrapping"/>
      </w:r>
      <w:r>
        <w:rPr>
          <w:rFonts w:hint="eastAsia" w:ascii="微软雅黑" w:hAnsi="微软雅黑" w:eastAsia="微软雅黑" w:cs="微软雅黑"/>
          <w:i w:val="0"/>
          <w:iCs w:val="0"/>
          <w:caps w:val="0"/>
          <w:color w:val="333333"/>
          <w:spacing w:val="0"/>
          <w:sz w:val="24"/>
          <w:szCs w:val="24"/>
          <w:u w:val="none"/>
          <w:bdr w:val="none" w:color="auto" w:sz="0" w:space="0"/>
        </w:rPr>
        <w:drawing>
          <wp:inline distT="0" distB="0" distL="114300" distR="114300">
            <wp:extent cx="6153150" cy="2361565"/>
            <wp:effectExtent l="0" t="0" r="0" b="635"/>
            <wp:docPr id="2" name="图片 12" descr="IMG_26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IMG_267"/>
                    <pic:cNvPicPr>
                      <a:picLocks noChangeAspect="1"/>
                    </pic:cNvPicPr>
                  </pic:nvPicPr>
                  <pic:blipFill>
                    <a:blip r:embed="rId27"/>
                    <a:stretch>
                      <a:fillRect/>
                    </a:stretch>
                  </pic:blipFill>
                  <pic:spPr>
                    <a:xfrm>
                      <a:off x="0" y="0"/>
                      <a:ext cx="6153150" cy="236156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sz w:val="24"/>
          <w:szCs w:val="24"/>
          <w:bdr w:val="none" w:color="auto" w:sz="0" w:space="0"/>
        </w:rPr>
        <w:t> </w:t>
      </w:r>
    </w:p>
    <w:p w14:paraId="331C9DF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bdr w:val="none" w:color="auto" w:sz="0" w:space="0"/>
        </w:rPr>
        <w:t>二、点击</w:t>
      </w:r>
      <w:r>
        <w:rPr>
          <w:rStyle w:val="5"/>
          <w:rFonts w:hint="eastAsia" w:ascii="微软雅黑" w:hAnsi="微软雅黑" w:eastAsia="微软雅黑" w:cs="微软雅黑"/>
          <w:i w:val="0"/>
          <w:iCs w:val="0"/>
          <w:caps w:val="0"/>
          <w:color w:val="C0392B"/>
          <w:spacing w:val="0"/>
          <w:sz w:val="24"/>
          <w:szCs w:val="24"/>
          <w:bdr w:val="none" w:color="auto" w:sz="0" w:space="0"/>
        </w:rPr>
        <w:t>【立即获取】</w:t>
      </w:r>
      <w:r>
        <w:rPr>
          <w:rFonts w:hint="eastAsia" w:ascii="微软雅黑" w:hAnsi="微软雅黑" w:eastAsia="微软雅黑" w:cs="微软雅黑"/>
          <w:i w:val="0"/>
          <w:iCs w:val="0"/>
          <w:caps w:val="0"/>
          <w:color w:val="333333"/>
          <w:spacing w:val="0"/>
          <w:sz w:val="24"/>
          <w:szCs w:val="24"/>
          <w:bdr w:val="none" w:color="auto" w:sz="0" w:space="0"/>
        </w:rPr>
        <w:t>或</w:t>
      </w:r>
      <w:r>
        <w:rPr>
          <w:rStyle w:val="5"/>
          <w:rFonts w:hint="eastAsia" w:ascii="微软雅黑" w:hAnsi="微软雅黑" w:eastAsia="微软雅黑" w:cs="微软雅黑"/>
          <w:i w:val="0"/>
          <w:iCs w:val="0"/>
          <w:caps w:val="0"/>
          <w:color w:val="C0392B"/>
          <w:spacing w:val="0"/>
          <w:sz w:val="24"/>
          <w:szCs w:val="24"/>
          <w:bdr w:val="none" w:color="auto" w:sz="0" w:space="0"/>
        </w:rPr>
        <w:t>【我要存证】</w:t>
      </w:r>
      <w:r>
        <w:rPr>
          <w:rFonts w:hint="eastAsia" w:ascii="微软雅黑" w:hAnsi="微软雅黑" w:eastAsia="微软雅黑" w:cs="微软雅黑"/>
          <w:i w:val="0"/>
          <w:iCs w:val="0"/>
          <w:caps w:val="0"/>
          <w:color w:val="333333"/>
          <w:spacing w:val="0"/>
          <w:sz w:val="24"/>
          <w:szCs w:val="24"/>
          <w:bdr w:val="none" w:color="auto" w:sz="0" w:space="0"/>
        </w:rPr>
        <w:t>进入存证表单填写页</w:t>
      </w:r>
      <w:r>
        <w:rPr>
          <w:rFonts w:hint="eastAsia" w:ascii="微软雅黑" w:hAnsi="微软雅黑" w:eastAsia="微软雅黑" w:cs="微软雅黑"/>
          <w:i w:val="0"/>
          <w:iCs w:val="0"/>
          <w:caps w:val="0"/>
          <w:color w:val="333333"/>
          <w:spacing w:val="0"/>
          <w:sz w:val="24"/>
          <w:szCs w:val="24"/>
          <w:bdr w:val="none" w:color="auto" w:sz="0" w:space="0"/>
        </w:rPr>
        <w:br w:type="textWrapping"/>
      </w:r>
      <w:r>
        <w:rPr>
          <w:rFonts w:hint="eastAsia" w:ascii="微软雅黑" w:hAnsi="微软雅黑" w:eastAsia="微软雅黑" w:cs="微软雅黑"/>
          <w:i w:val="0"/>
          <w:iCs w:val="0"/>
          <w:caps w:val="0"/>
          <w:color w:val="333333"/>
          <w:spacing w:val="0"/>
          <w:sz w:val="24"/>
          <w:szCs w:val="24"/>
          <w:bdr w:val="none" w:color="auto" w:sz="0" w:space="0"/>
        </w:rPr>
        <w:t> </w:t>
      </w:r>
    </w:p>
    <w:p w14:paraId="18000AA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u w:val="none"/>
          <w:bdr w:val="none" w:color="auto" w:sz="0" w:space="0"/>
        </w:rPr>
        <w:drawing>
          <wp:inline distT="0" distB="0" distL="114300" distR="114300">
            <wp:extent cx="5629275" cy="1805305"/>
            <wp:effectExtent l="0" t="0" r="9525" b="4445"/>
            <wp:docPr id="3" name="图片 13" descr="IMG_26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descr="IMG_268"/>
                    <pic:cNvPicPr>
                      <a:picLocks noChangeAspect="1"/>
                    </pic:cNvPicPr>
                  </pic:nvPicPr>
                  <pic:blipFill>
                    <a:blip r:embed="rId29"/>
                    <a:stretch>
                      <a:fillRect/>
                    </a:stretch>
                  </pic:blipFill>
                  <pic:spPr>
                    <a:xfrm>
                      <a:off x="0" y="0"/>
                      <a:ext cx="5629275" cy="1805305"/>
                    </a:xfrm>
                    <a:prstGeom prst="rect">
                      <a:avLst/>
                    </a:prstGeom>
                    <a:noFill/>
                    <a:ln w="9525">
                      <a:noFill/>
                    </a:ln>
                  </pic:spPr>
                </pic:pic>
              </a:graphicData>
            </a:graphic>
          </wp:inline>
        </w:drawing>
      </w:r>
    </w:p>
    <w:p w14:paraId="5582EC3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u w:val="none"/>
        </w:rPr>
        <w:drawing>
          <wp:inline distT="0" distB="0" distL="114300" distR="114300">
            <wp:extent cx="5313680" cy="2368550"/>
            <wp:effectExtent l="0" t="0" r="1270" b="12700"/>
            <wp:docPr id="6" name="图片 14" descr="IMG_269">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IMG_269"/>
                    <pic:cNvPicPr>
                      <a:picLocks noChangeAspect="1"/>
                    </pic:cNvPicPr>
                  </pic:nvPicPr>
                  <pic:blipFill>
                    <a:blip r:embed="rId31"/>
                    <a:stretch>
                      <a:fillRect/>
                    </a:stretch>
                  </pic:blipFill>
                  <pic:spPr>
                    <a:xfrm>
                      <a:off x="0" y="0"/>
                      <a:ext cx="5313680" cy="2368550"/>
                    </a:xfrm>
                    <a:prstGeom prst="rect">
                      <a:avLst/>
                    </a:prstGeom>
                    <a:noFill/>
                    <a:ln w="9525">
                      <a:noFill/>
                    </a:ln>
                  </pic:spPr>
                </pic:pic>
              </a:graphicData>
            </a:graphic>
          </wp:inline>
        </w:drawing>
      </w:r>
    </w:p>
    <w:p w14:paraId="2C3D7DF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bdr w:val="none" w:color="auto" w:sz="0" w:space="0"/>
        </w:rPr>
        <w:t> </w:t>
      </w:r>
    </w:p>
    <w:p w14:paraId="07FD6C7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bdr w:val="none" w:color="auto" w:sz="0" w:space="0"/>
        </w:rPr>
        <w:t>三、上传作品，填写作品名称，选择作品类型，添加权利人后点击</w:t>
      </w:r>
      <w:r>
        <w:rPr>
          <w:rStyle w:val="5"/>
          <w:rFonts w:hint="eastAsia" w:ascii="微软雅黑" w:hAnsi="微软雅黑" w:eastAsia="微软雅黑" w:cs="微软雅黑"/>
          <w:i w:val="0"/>
          <w:iCs w:val="0"/>
          <w:caps w:val="0"/>
          <w:color w:val="C0392B"/>
          <w:spacing w:val="0"/>
          <w:sz w:val="24"/>
          <w:szCs w:val="24"/>
          <w:bdr w:val="none" w:color="auto" w:sz="0" w:space="0"/>
        </w:rPr>
        <w:t>【立即存证】</w:t>
      </w:r>
      <w:r>
        <w:rPr>
          <w:rFonts w:hint="eastAsia" w:ascii="微软雅黑" w:hAnsi="微软雅黑" w:eastAsia="微软雅黑" w:cs="微软雅黑"/>
          <w:i w:val="0"/>
          <w:iCs w:val="0"/>
          <w:caps w:val="0"/>
          <w:color w:val="333333"/>
          <w:spacing w:val="0"/>
          <w:sz w:val="24"/>
          <w:szCs w:val="24"/>
          <w:bdr w:val="none" w:color="auto" w:sz="0" w:space="0"/>
        </w:rPr>
        <w:t>即可完成此次作品存证</w:t>
      </w:r>
      <w:r>
        <w:rPr>
          <w:rFonts w:hint="eastAsia" w:ascii="微软雅黑" w:hAnsi="微软雅黑" w:eastAsia="微软雅黑" w:cs="微软雅黑"/>
          <w:i w:val="0"/>
          <w:iCs w:val="0"/>
          <w:caps w:val="0"/>
          <w:color w:val="333333"/>
          <w:spacing w:val="0"/>
          <w:sz w:val="24"/>
          <w:szCs w:val="24"/>
          <w:bdr w:val="none" w:color="auto" w:sz="0" w:space="0"/>
        </w:rPr>
        <w:br w:type="textWrapping"/>
      </w:r>
      <w:r>
        <w:rPr>
          <w:rFonts w:hint="eastAsia" w:ascii="微软雅黑" w:hAnsi="微软雅黑" w:eastAsia="微软雅黑" w:cs="微软雅黑"/>
          <w:i w:val="0"/>
          <w:iCs w:val="0"/>
          <w:caps w:val="0"/>
          <w:color w:val="333333"/>
          <w:spacing w:val="0"/>
          <w:sz w:val="24"/>
          <w:szCs w:val="24"/>
          <w:bdr w:val="none" w:color="auto" w:sz="0" w:space="0"/>
        </w:rPr>
        <w:t>  </w:t>
      </w:r>
    </w:p>
    <w:p w14:paraId="716D28F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u w:val="none"/>
          <w:bdr w:val="none" w:color="auto" w:sz="0" w:space="0"/>
        </w:rPr>
        <w:drawing>
          <wp:inline distT="0" distB="0" distL="114300" distR="114300">
            <wp:extent cx="4268470" cy="3512185"/>
            <wp:effectExtent l="0" t="0" r="17780" b="12065"/>
            <wp:docPr id="1" name="图片 15" descr="IMG_27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IMG_270"/>
                    <pic:cNvPicPr>
                      <a:picLocks noChangeAspect="1"/>
                    </pic:cNvPicPr>
                  </pic:nvPicPr>
                  <pic:blipFill>
                    <a:blip r:embed="rId33"/>
                    <a:stretch>
                      <a:fillRect/>
                    </a:stretch>
                  </pic:blipFill>
                  <pic:spPr>
                    <a:xfrm>
                      <a:off x="0" y="0"/>
                      <a:ext cx="4268470" cy="3512185"/>
                    </a:xfrm>
                    <a:prstGeom prst="rect">
                      <a:avLst/>
                    </a:prstGeom>
                    <a:noFill/>
                    <a:ln w="9525">
                      <a:noFill/>
                    </a:ln>
                  </pic:spPr>
                </pic:pic>
              </a:graphicData>
            </a:graphic>
          </wp:inline>
        </w:drawing>
      </w:r>
    </w:p>
    <w:p w14:paraId="05C71F4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bdr w:val="none" w:color="auto" w:sz="0" w:space="0"/>
        </w:rPr>
        <w:t> </w:t>
      </w:r>
    </w:p>
    <w:p w14:paraId="75877E7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u w:val="none"/>
          <w:bdr w:val="none" w:color="auto" w:sz="0" w:space="0"/>
        </w:rPr>
        <w:drawing>
          <wp:inline distT="0" distB="0" distL="114300" distR="114300">
            <wp:extent cx="5257165" cy="3565525"/>
            <wp:effectExtent l="0" t="0" r="635" b="15875"/>
            <wp:docPr id="4" name="图片 16" descr="IMG_27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descr="IMG_271"/>
                    <pic:cNvPicPr>
                      <a:picLocks noChangeAspect="1"/>
                    </pic:cNvPicPr>
                  </pic:nvPicPr>
                  <pic:blipFill>
                    <a:blip r:embed="rId35"/>
                    <a:stretch>
                      <a:fillRect/>
                    </a:stretch>
                  </pic:blipFill>
                  <pic:spPr>
                    <a:xfrm>
                      <a:off x="0" y="0"/>
                      <a:ext cx="5257165" cy="3565525"/>
                    </a:xfrm>
                    <a:prstGeom prst="rect">
                      <a:avLst/>
                    </a:prstGeom>
                    <a:noFill/>
                    <a:ln w="9525">
                      <a:noFill/>
                    </a:ln>
                  </pic:spPr>
                </pic:pic>
              </a:graphicData>
            </a:graphic>
          </wp:inline>
        </w:drawing>
      </w:r>
    </w:p>
    <w:p w14:paraId="1A85F4B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bdr w:val="none" w:color="auto" w:sz="0" w:space="0"/>
        </w:rPr>
        <w:br w:type="textWrapping"/>
      </w:r>
      <w:r>
        <w:rPr>
          <w:rFonts w:hint="eastAsia" w:ascii="微软雅黑" w:hAnsi="微软雅黑" w:eastAsia="微软雅黑" w:cs="微软雅黑"/>
          <w:i w:val="0"/>
          <w:iCs w:val="0"/>
          <w:caps w:val="0"/>
          <w:color w:val="333333"/>
          <w:spacing w:val="0"/>
          <w:sz w:val="24"/>
          <w:szCs w:val="24"/>
          <w:bdr w:val="none" w:color="auto" w:sz="0" w:space="0"/>
        </w:rPr>
        <w:t>四、完成存证后在结果页点击</w:t>
      </w:r>
      <w:r>
        <w:rPr>
          <w:rStyle w:val="5"/>
          <w:rFonts w:hint="eastAsia" w:ascii="微软雅黑" w:hAnsi="微软雅黑" w:eastAsia="微软雅黑" w:cs="微软雅黑"/>
          <w:i w:val="0"/>
          <w:iCs w:val="0"/>
          <w:caps w:val="0"/>
          <w:color w:val="C0392B"/>
          <w:spacing w:val="0"/>
          <w:sz w:val="24"/>
          <w:szCs w:val="24"/>
          <w:bdr w:val="none" w:color="auto" w:sz="0" w:space="0"/>
        </w:rPr>
        <w:t>【进入存证管理】</w:t>
      </w:r>
      <w:r>
        <w:rPr>
          <w:rFonts w:hint="eastAsia" w:ascii="微软雅黑" w:hAnsi="微软雅黑" w:eastAsia="微软雅黑" w:cs="微软雅黑"/>
          <w:i w:val="0"/>
          <w:iCs w:val="0"/>
          <w:caps w:val="0"/>
          <w:color w:val="333333"/>
          <w:spacing w:val="0"/>
          <w:sz w:val="24"/>
          <w:szCs w:val="24"/>
          <w:bdr w:val="none" w:color="auto" w:sz="0" w:space="0"/>
        </w:rPr>
        <w:t>可查看存证进度和证书；若点击</w:t>
      </w:r>
      <w:r>
        <w:rPr>
          <w:rStyle w:val="5"/>
          <w:rFonts w:hint="eastAsia" w:ascii="微软雅黑" w:hAnsi="微软雅黑" w:eastAsia="微软雅黑" w:cs="微软雅黑"/>
          <w:i w:val="0"/>
          <w:iCs w:val="0"/>
          <w:caps w:val="0"/>
          <w:color w:val="C0392B"/>
          <w:spacing w:val="0"/>
          <w:sz w:val="24"/>
          <w:szCs w:val="24"/>
          <w:bdr w:val="none" w:color="auto" w:sz="0" w:space="0"/>
        </w:rPr>
        <w:t>【继续存证】</w:t>
      </w:r>
      <w:r>
        <w:rPr>
          <w:rFonts w:hint="eastAsia" w:ascii="微软雅黑" w:hAnsi="微软雅黑" w:eastAsia="微软雅黑" w:cs="微软雅黑"/>
          <w:i w:val="0"/>
          <w:iCs w:val="0"/>
          <w:caps w:val="0"/>
          <w:color w:val="333333"/>
          <w:spacing w:val="0"/>
          <w:sz w:val="24"/>
          <w:szCs w:val="24"/>
          <w:bdr w:val="none" w:color="auto" w:sz="0" w:space="0"/>
        </w:rPr>
        <w:t>则跳转至存证表单继续存证</w:t>
      </w:r>
      <w:r>
        <w:rPr>
          <w:rFonts w:hint="eastAsia" w:ascii="微软雅黑" w:hAnsi="微软雅黑" w:eastAsia="微软雅黑" w:cs="微软雅黑"/>
          <w:i w:val="0"/>
          <w:iCs w:val="0"/>
          <w:caps w:val="0"/>
          <w:color w:val="333333"/>
          <w:spacing w:val="0"/>
          <w:sz w:val="24"/>
          <w:szCs w:val="24"/>
          <w:bdr w:val="none" w:color="auto" w:sz="0" w:space="0"/>
        </w:rPr>
        <w:br w:type="textWrapping"/>
      </w:r>
      <w:r>
        <w:rPr>
          <w:rFonts w:hint="eastAsia" w:ascii="微软雅黑" w:hAnsi="微软雅黑" w:eastAsia="微软雅黑" w:cs="微软雅黑"/>
          <w:i w:val="0"/>
          <w:iCs w:val="0"/>
          <w:caps w:val="0"/>
          <w:color w:val="333333"/>
          <w:spacing w:val="0"/>
          <w:sz w:val="24"/>
          <w:szCs w:val="24"/>
          <w:bdr w:val="none" w:color="auto" w:sz="0" w:space="0"/>
        </w:rPr>
        <w:t> </w:t>
      </w:r>
    </w:p>
    <w:p w14:paraId="63248CE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4"/>
          <w:szCs w:val="24"/>
          <w:bdr w:val="none" w:color="auto" w:sz="0" w:space="0"/>
        </w:rPr>
      </w:pPr>
      <w:r>
        <w:rPr>
          <w:rFonts w:hint="eastAsia" w:ascii="微软雅黑" w:hAnsi="微软雅黑" w:eastAsia="微软雅黑" w:cs="微软雅黑"/>
          <w:i w:val="0"/>
          <w:iCs w:val="0"/>
          <w:caps w:val="0"/>
          <w:color w:val="333333"/>
          <w:spacing w:val="0"/>
          <w:sz w:val="24"/>
          <w:szCs w:val="24"/>
          <w:u w:val="none"/>
          <w:bdr w:val="none" w:color="auto" w:sz="0" w:space="0"/>
        </w:rPr>
        <w:drawing>
          <wp:inline distT="0" distB="0" distL="114300" distR="114300">
            <wp:extent cx="5565140" cy="3227070"/>
            <wp:effectExtent l="0" t="0" r="16510" b="11430"/>
            <wp:docPr id="10" name="图片 17" descr="IMG_27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descr="IMG_272"/>
                    <pic:cNvPicPr>
                      <a:picLocks noChangeAspect="1"/>
                    </pic:cNvPicPr>
                  </pic:nvPicPr>
                  <pic:blipFill>
                    <a:blip r:embed="rId37"/>
                    <a:stretch>
                      <a:fillRect/>
                    </a:stretch>
                  </pic:blipFill>
                  <pic:spPr>
                    <a:xfrm>
                      <a:off x="0" y="0"/>
                      <a:ext cx="5565140" cy="322707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sz w:val="24"/>
          <w:szCs w:val="24"/>
          <w:bdr w:val="none" w:color="auto" w:sz="0" w:space="0"/>
        </w:rPr>
        <w:t>   </w:t>
      </w:r>
      <w:r>
        <w:rPr>
          <w:rFonts w:hint="eastAsia" w:ascii="微软雅黑" w:hAnsi="微软雅黑" w:eastAsia="微软雅黑" w:cs="微软雅黑"/>
          <w:i w:val="0"/>
          <w:iCs w:val="0"/>
          <w:caps w:val="0"/>
          <w:color w:val="333333"/>
          <w:spacing w:val="0"/>
          <w:sz w:val="24"/>
          <w:szCs w:val="24"/>
          <w:u w:val="none"/>
          <w:bdr w:val="none" w:color="auto" w:sz="0" w:space="0"/>
        </w:rPr>
        <w:drawing>
          <wp:inline distT="0" distB="0" distL="114300" distR="114300">
            <wp:extent cx="5494020" cy="2553335"/>
            <wp:effectExtent l="0" t="0" r="11430" b="18415"/>
            <wp:docPr id="11" name="图片 18" descr="IMG_273">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descr="IMG_273"/>
                    <pic:cNvPicPr>
                      <a:picLocks noChangeAspect="1"/>
                    </pic:cNvPicPr>
                  </pic:nvPicPr>
                  <pic:blipFill>
                    <a:blip r:embed="rId39"/>
                    <a:stretch>
                      <a:fillRect/>
                    </a:stretch>
                  </pic:blipFill>
                  <pic:spPr>
                    <a:xfrm>
                      <a:off x="0" y="0"/>
                      <a:ext cx="5494020" cy="255333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sz w:val="24"/>
          <w:szCs w:val="24"/>
          <w:bdr w:val="none" w:color="auto" w:sz="0" w:space="0"/>
        </w:rPr>
        <w:br w:type="textWrapping"/>
      </w:r>
    </w:p>
    <w:p w14:paraId="6EB1D97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4"/>
          <w:szCs w:val="24"/>
          <w:bdr w:val="none" w:color="auto" w:sz="0" w:space="0"/>
        </w:rPr>
      </w:pPr>
    </w:p>
    <w:p w14:paraId="6CE9D83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微软雅黑" w:hAnsi="微软雅黑" w:eastAsia="微软雅黑" w:cs="微软雅黑"/>
          <w:i w:val="0"/>
          <w:iCs w:val="0"/>
          <w:caps w:val="0"/>
          <w:color w:val="333333"/>
          <w:spacing w:val="0"/>
          <w:sz w:val="24"/>
          <w:szCs w:val="24"/>
        </w:rPr>
      </w:pPr>
      <w:r>
        <w:rPr>
          <w:rStyle w:val="5"/>
          <w:rFonts w:hint="eastAsia" w:ascii="微软雅黑" w:hAnsi="微软雅黑" w:eastAsia="微软雅黑" w:cs="微软雅黑"/>
          <w:i w:val="0"/>
          <w:iCs w:val="0"/>
          <w:caps w:val="0"/>
          <w:color w:val="C0392B"/>
          <w:spacing w:val="0"/>
          <w:sz w:val="27"/>
          <w:szCs w:val="27"/>
          <w:bdr w:val="none" w:color="auto" w:sz="0" w:space="0"/>
        </w:rPr>
        <w:t>注意：</w:t>
      </w:r>
      <w:bookmarkStart w:id="0" w:name="_GoBack"/>
      <w:bookmarkEnd w:id="0"/>
      <w:r>
        <w:rPr>
          <w:rFonts w:hint="eastAsia" w:ascii="微软雅黑" w:hAnsi="微软雅黑" w:eastAsia="微软雅黑" w:cs="微软雅黑"/>
          <w:i w:val="0"/>
          <w:iCs w:val="0"/>
          <w:caps w:val="0"/>
          <w:color w:val="333333"/>
          <w:spacing w:val="0"/>
          <w:sz w:val="24"/>
          <w:szCs w:val="24"/>
          <w:bdr w:val="none" w:color="auto" w:sz="0" w:space="0"/>
        </w:rPr>
        <w:br w:type="textWrapping"/>
      </w:r>
      <w:r>
        <w:rPr>
          <w:rFonts w:hint="eastAsia" w:ascii="微软雅黑" w:hAnsi="微软雅黑" w:eastAsia="微软雅黑" w:cs="微软雅黑"/>
          <w:i w:val="0"/>
          <w:iCs w:val="0"/>
          <w:caps w:val="0"/>
          <w:color w:val="16A085"/>
          <w:spacing w:val="0"/>
          <w:sz w:val="24"/>
          <w:szCs w:val="24"/>
          <w:bdr w:val="none" w:color="auto" w:sz="0" w:space="0"/>
        </w:rPr>
        <w:t>-首次存证需要先完成实名认证；</w:t>
      </w:r>
      <w:r>
        <w:rPr>
          <w:rFonts w:hint="eastAsia" w:ascii="微软雅黑" w:hAnsi="微软雅黑" w:eastAsia="微软雅黑" w:cs="微软雅黑"/>
          <w:i w:val="0"/>
          <w:iCs w:val="0"/>
          <w:caps w:val="0"/>
          <w:color w:val="16A085"/>
          <w:spacing w:val="0"/>
          <w:sz w:val="24"/>
          <w:szCs w:val="24"/>
          <w:bdr w:val="none" w:color="auto" w:sz="0" w:space="0"/>
        </w:rPr>
        <w:br w:type="textWrapping"/>
      </w:r>
      <w:r>
        <w:rPr>
          <w:rFonts w:hint="eastAsia" w:ascii="微软雅黑" w:hAnsi="微软雅黑" w:eastAsia="微软雅黑" w:cs="微软雅黑"/>
          <w:i w:val="0"/>
          <w:iCs w:val="0"/>
          <w:caps w:val="0"/>
          <w:color w:val="16A085"/>
          <w:spacing w:val="0"/>
          <w:sz w:val="24"/>
          <w:szCs w:val="24"/>
          <w:bdr w:val="none" w:color="auto" w:sz="0" w:space="0"/>
        </w:rPr>
        <w:t>-实名信息需要与手机号办理信息一致。若不一致，可先使用手机号办理信息完成实名，再添加创作者为权利人；</w:t>
      </w:r>
      <w:r>
        <w:rPr>
          <w:rFonts w:hint="eastAsia" w:ascii="微软雅黑" w:hAnsi="微软雅黑" w:eastAsia="微软雅黑" w:cs="微软雅黑"/>
          <w:i w:val="0"/>
          <w:iCs w:val="0"/>
          <w:caps w:val="0"/>
          <w:color w:val="16A085"/>
          <w:spacing w:val="0"/>
          <w:sz w:val="24"/>
          <w:szCs w:val="24"/>
          <w:bdr w:val="none" w:color="auto" w:sz="0" w:space="0"/>
        </w:rPr>
        <w:br w:type="textWrapping"/>
      </w:r>
      <w:r>
        <w:rPr>
          <w:rFonts w:hint="eastAsia" w:ascii="微软雅黑" w:hAnsi="微软雅黑" w:eastAsia="微软雅黑" w:cs="微软雅黑"/>
          <w:i w:val="0"/>
          <w:iCs w:val="0"/>
          <w:caps w:val="0"/>
          <w:color w:val="16A085"/>
          <w:spacing w:val="0"/>
          <w:sz w:val="24"/>
          <w:szCs w:val="24"/>
          <w:bdr w:val="none" w:color="auto" w:sz="0" w:space="0"/>
        </w:rPr>
        <w:t>-艺贝版权小程序和官网数据互通，用户可使用同一账号登录查看存证结果和下载证书。</w:t>
      </w:r>
    </w:p>
    <w:p w14:paraId="1907F7F3">
      <w:pPr>
        <w:jc w:val="both"/>
        <w:rPr>
          <w:rFonts w:ascii="微软雅黑" w:hAnsi="微软雅黑" w:eastAsia="微软雅黑" w:cs="微软雅黑"/>
          <w:b/>
          <w:bCs/>
          <w:i w:val="0"/>
          <w:iCs w:val="0"/>
          <w:caps w:val="0"/>
          <w:color w:val="333333"/>
          <w:spacing w:val="0"/>
          <w:sz w:val="36"/>
          <w:szCs w:val="36"/>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E2NDkwZmM0YjIwODhkZTY1MTA3MTRlYzFlMDI2ZmMifQ=="/>
  </w:docVars>
  <w:rsids>
    <w:rsidRoot w:val="2A732159"/>
    <w:rsid w:val="2A7321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hyperlink" Target="https://storage.cdec.org.cn/hcy/2024/08/20240814094717556-mgU1.png" TargetMode="External"/><Relationship Id="rId7" Type="http://schemas.openxmlformats.org/officeDocument/2006/relationships/image" Target="media/image2.png"/><Relationship Id="rId6" Type="http://schemas.openxmlformats.org/officeDocument/2006/relationships/hyperlink" Target="https://storage.cdec.org.cn/hcy/2024/08/20240814094617894-pE7B.png" TargetMode="External"/><Relationship Id="rId5" Type="http://schemas.openxmlformats.org/officeDocument/2006/relationships/image" Target="media/image1.png"/><Relationship Id="rId40" Type="http://schemas.openxmlformats.org/officeDocument/2006/relationships/fontTable" Target="fontTable.xml"/><Relationship Id="rId4" Type="http://schemas.openxmlformats.org/officeDocument/2006/relationships/hyperlink" Target="https://storage.cdec.org.cn/hcy/2024/08/20240814094520696-wlA3.png" TargetMode="External"/><Relationship Id="rId39" Type="http://schemas.openxmlformats.org/officeDocument/2006/relationships/image" Target="media/image18.png"/><Relationship Id="rId38" Type="http://schemas.openxmlformats.org/officeDocument/2006/relationships/hyperlink" Target="https://storage.cdec.org.cn/hcy/2024/08/20240814101616047-JqeY.png" TargetMode="External"/><Relationship Id="rId37" Type="http://schemas.openxmlformats.org/officeDocument/2006/relationships/image" Target="media/image17.png"/><Relationship Id="rId36" Type="http://schemas.openxmlformats.org/officeDocument/2006/relationships/hyperlink" Target="https://storage.cdec.org.cn/hcy/2024/08/20240814101558070-aE32.png" TargetMode="External"/><Relationship Id="rId35" Type="http://schemas.openxmlformats.org/officeDocument/2006/relationships/image" Target="media/image16.png"/><Relationship Id="rId34" Type="http://schemas.openxmlformats.org/officeDocument/2006/relationships/hyperlink" Target="https://storage.cdec.org.cn/hcy/2024/08/20240814101515913-FwKi.png" TargetMode="External"/><Relationship Id="rId33" Type="http://schemas.openxmlformats.org/officeDocument/2006/relationships/image" Target="media/image15.png"/><Relationship Id="rId32" Type="http://schemas.openxmlformats.org/officeDocument/2006/relationships/hyperlink" Target="https://storage.cdec.org.cn/hcy/2024/08/20240814101439697-yhiE.png" TargetMode="External"/><Relationship Id="rId31" Type="http://schemas.openxmlformats.org/officeDocument/2006/relationships/image" Target="media/image14.png"/><Relationship Id="rId30" Type="http://schemas.openxmlformats.org/officeDocument/2006/relationships/hyperlink" Target="https://storage.cdec.org.cn/hcy/2024/08/20240814101407023-KLvC.png" TargetMode="External"/><Relationship Id="rId3" Type="http://schemas.openxmlformats.org/officeDocument/2006/relationships/theme" Target="theme/theme1.xml"/><Relationship Id="rId29" Type="http://schemas.openxmlformats.org/officeDocument/2006/relationships/image" Target="media/image13.png"/><Relationship Id="rId28" Type="http://schemas.openxmlformats.org/officeDocument/2006/relationships/hyperlink" Target="https://storage.cdec.org.cn/hcy/2024/08/20240814101345064-px6n.png" TargetMode="External"/><Relationship Id="rId27" Type="http://schemas.openxmlformats.org/officeDocument/2006/relationships/image" Target="media/image12.png"/><Relationship Id="rId26" Type="http://schemas.openxmlformats.org/officeDocument/2006/relationships/hyperlink" Target="https://storage.cdec.org.cn/hcy/2024/08/20240814101050444-1yhx.png" TargetMode="External"/><Relationship Id="rId25" Type="http://schemas.openxmlformats.org/officeDocument/2006/relationships/image" Target="media/image11.png"/><Relationship Id="rId24" Type="http://schemas.openxmlformats.org/officeDocument/2006/relationships/hyperlink" Target="https://storage.cdec.org.cn/hcy/2024/08/20240814100908699-PuEy.png" TargetMode="External"/><Relationship Id="rId23" Type="http://schemas.openxmlformats.org/officeDocument/2006/relationships/image" Target="media/image10.png"/><Relationship Id="rId22" Type="http://schemas.openxmlformats.org/officeDocument/2006/relationships/hyperlink" Target="https://storage.cdec.org.cn/hcy/2024/08/20240814100827371-wIOx.png" TargetMode="External"/><Relationship Id="rId21" Type="http://schemas.openxmlformats.org/officeDocument/2006/relationships/image" Target="media/image9.png"/><Relationship Id="rId20" Type="http://schemas.openxmlformats.org/officeDocument/2006/relationships/hyperlink" Target="https://storage.cdec.org.cn/hcy/2024/08/20240814100646053-qRS3.png"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hyperlink" Target="https://storage.cdec.org.cn/hcy/2024/08/20240814095000483-Bvwl.png" TargetMode="External"/><Relationship Id="rId17" Type="http://schemas.openxmlformats.org/officeDocument/2006/relationships/image" Target="media/image7.png"/><Relationship Id="rId16" Type="http://schemas.openxmlformats.org/officeDocument/2006/relationships/hyperlink" Target="https://storage.cdec.org.cn/hcy/2024/08/20240814094919288-uelA.png" TargetMode="External"/><Relationship Id="rId15" Type="http://schemas.openxmlformats.org/officeDocument/2006/relationships/image" Target="media/image6.png"/><Relationship Id="rId14" Type="http://schemas.openxmlformats.org/officeDocument/2006/relationships/hyperlink" Target="https://storage.cdec.org.cn/hcy/2024/08/20240814094849903-UJ0O.png" TargetMode="External"/><Relationship Id="rId13" Type="http://schemas.openxmlformats.org/officeDocument/2006/relationships/image" Target="media/image5.png"/><Relationship Id="rId12" Type="http://schemas.openxmlformats.org/officeDocument/2006/relationships/hyperlink" Target="https://storage.cdec.org.cn/hcy/2024/08/20240814094828011-dYc3.png" TargetMode="External"/><Relationship Id="rId11" Type="http://schemas.openxmlformats.org/officeDocument/2006/relationships/image" Target="media/image4.png"/><Relationship Id="rId10" Type="http://schemas.openxmlformats.org/officeDocument/2006/relationships/hyperlink" Target="https://storage.cdec.org.cn/hcy/2024/08/20240814094751596-PhqQ.png" TargetMode="Externa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5</TotalTime>
  <ScaleCrop>false</ScaleCrop>
  <LinksUpToDate>false</LinksUpToDate>
  <CharactersWithSpaces>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2024-09-04T06:48:00Z</dcterms:created>
  <dc:creator>WPS_1355058080</dc:creator>
  <cp:lastModifiedBy>WPS_1355058080</cp:lastModifiedBy>
  <dcterms:modified xsi:type="dcterms:W3CDTF">2024-09-04T06:53:57Z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E9501B3ED3C44D5EB391393519E86712_11</vt:lpwstr>
  </property>
</Properties>
</file>